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sz w:val="28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0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  <w:lang w:eastAsia="zh-CN"/>
        </w:rPr>
        <w:t>全国经济地理研究会奖励候选人</w:t>
      </w:r>
      <w:r>
        <w:rPr>
          <w:rFonts w:ascii="黑体" w:hAnsi="黑体" w:eastAsia="黑体"/>
          <w:b/>
          <w:sz w:val="36"/>
        </w:rPr>
        <w:t>专家评分表</w:t>
      </w:r>
    </w:p>
    <w:p>
      <w:pPr>
        <w:jc w:val="left"/>
        <w:rPr>
          <w:rFonts w:asciiTheme="majorEastAsia" w:hAnsiTheme="majorEastAsia" w:eastAsiaTheme="majorEastAsia"/>
          <w:sz w:val="24"/>
          <w:u w:val="single"/>
        </w:rPr>
      </w:pPr>
    </w:p>
    <w:p>
      <w:pPr>
        <w:jc w:val="left"/>
        <w:rPr>
          <w:rFonts w:asciiTheme="majorEastAsia" w:hAnsiTheme="majorEastAsia" w:eastAsiaTheme="majorEastAsia"/>
          <w:sz w:val="24"/>
          <w:szCs w:val="28"/>
          <w:u w:val="single"/>
        </w:rPr>
      </w:pPr>
      <w:r>
        <w:rPr>
          <w:rFonts w:asciiTheme="majorEastAsia" w:hAnsiTheme="majorEastAsia" w:eastAsiaTheme="majorEastAsia"/>
          <w:sz w:val="24"/>
          <w:szCs w:val="28"/>
        </w:rPr>
        <w:t>被推荐人</w:t>
      </w:r>
      <w:r>
        <w:rPr>
          <w:rFonts w:hint="eastAsia" w:asciiTheme="majorEastAsia" w:hAnsiTheme="majorEastAsia" w:eastAsiaTheme="majorEastAsia"/>
          <w:sz w:val="24"/>
          <w:szCs w:val="28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sz w:val="24"/>
          <w:szCs w:val="28"/>
        </w:rPr>
        <w:t xml:space="preserve">               推荐单位</w:t>
      </w:r>
      <w:r>
        <w:rPr>
          <w:rFonts w:hint="eastAsia" w:asciiTheme="majorEastAsia" w:hAnsiTheme="majorEastAsia" w:eastAsiaTheme="majorEastAsia"/>
          <w:sz w:val="24"/>
          <w:szCs w:val="28"/>
          <w:u w:val="single"/>
        </w:rPr>
        <w:t xml:space="preserve">              </w:t>
      </w:r>
    </w:p>
    <w:p/>
    <w:tbl>
      <w:tblPr>
        <w:tblStyle w:val="6"/>
        <w:tblW w:w="9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16"/>
        <w:gridCol w:w="1787"/>
        <w:gridCol w:w="1451"/>
        <w:gridCol w:w="1417"/>
        <w:gridCol w:w="14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序号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评价指标</w:t>
            </w:r>
          </w:p>
        </w:tc>
        <w:tc>
          <w:tcPr>
            <w:tcW w:w="5604" w:type="dxa"/>
            <w:gridSpan w:val="4"/>
            <w:vAlign w:val="center"/>
          </w:tcPr>
          <w:p>
            <w:pPr>
              <w:spacing w:beforeLines="30" w:afterLines="30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分数区间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3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beforeLines="30" w:afterLines="30"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30分～24分</w:t>
            </w:r>
          </w:p>
        </w:tc>
        <w:tc>
          <w:tcPr>
            <w:tcW w:w="1417" w:type="dxa"/>
            <w:vAlign w:val="center"/>
          </w:tcPr>
          <w:p>
            <w:pPr>
              <w:spacing w:beforeLines="30" w:afterLines="30"/>
              <w:rPr>
                <w:sz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23分～13分</w:t>
            </w:r>
          </w:p>
        </w:tc>
        <w:tc>
          <w:tcPr>
            <w:tcW w:w="1418" w:type="dxa"/>
            <w:vAlign w:val="center"/>
          </w:tcPr>
          <w:p>
            <w:pPr>
              <w:spacing w:beforeLines="30" w:afterLines="30"/>
              <w:ind w:firstLine="105" w:firstLineChars="50"/>
              <w:rPr>
                <w:sz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12分～6分</w:t>
            </w:r>
          </w:p>
        </w:tc>
        <w:tc>
          <w:tcPr>
            <w:tcW w:w="1318" w:type="dxa"/>
            <w:vAlign w:val="center"/>
          </w:tcPr>
          <w:p>
            <w:pPr>
              <w:spacing w:beforeLines="30" w:afterLines="30"/>
              <w:ind w:firstLine="105" w:firstLineChars="50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5分～0分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1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（一）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科学思想品德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1.科学道德及敬业精神、学术作风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很好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好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较好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2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（</w:t>
            </w:r>
            <w:r>
              <w:rPr>
                <w:rFonts w:asciiTheme="majorEastAsia" w:hAnsiTheme="majorEastAsia" w:eastAsiaTheme="majorEastAsia"/>
                <w:sz w:val="24"/>
                <w:szCs w:val="28"/>
              </w:rPr>
              <w:t>二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重要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  <w:lang w:eastAsia="zh-CN"/>
              </w:rPr>
              <w:t>学科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贡献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2.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  <w:lang w:eastAsia="zh-CN"/>
              </w:rPr>
              <w:t>理论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创新情况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很大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大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较大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3.对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  <w:lang w:eastAsia="zh-CN"/>
              </w:rPr>
              <w:t>学科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进步和社会发展的影响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重大影响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重要影响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较大影响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4.曾获奖励情况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国家奖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省部级奖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其他奖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3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（</w:t>
            </w:r>
            <w:r>
              <w:rPr>
                <w:rFonts w:asciiTheme="majorEastAsia" w:hAnsiTheme="majorEastAsia" w:eastAsiaTheme="majorEastAsia"/>
                <w:sz w:val="24"/>
                <w:szCs w:val="28"/>
              </w:rPr>
              <w:t>三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成果应用和社会及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  <w:lang w:eastAsia="zh-CN"/>
              </w:rPr>
              <w:t>业界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反映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5.同行或社会的反映情况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很好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好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较好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6.成果在国内外应用情况</w:t>
            </w:r>
          </w:p>
        </w:tc>
        <w:tc>
          <w:tcPr>
            <w:tcW w:w="1451" w:type="dxa"/>
            <w:vAlign w:val="center"/>
          </w:tcPr>
          <w:p>
            <w:pPr>
              <w:ind w:left="241" w:hanging="241" w:hangingChars="100"/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国内外多次应用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国内多次应用</w:t>
            </w:r>
          </w:p>
        </w:tc>
        <w:tc>
          <w:tcPr>
            <w:tcW w:w="1418" w:type="dxa"/>
            <w:vAlign w:val="center"/>
          </w:tcPr>
          <w:p>
            <w:pPr>
              <w:ind w:left="241" w:hanging="241" w:hangingChars="100"/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少量应用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未被应用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4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（四）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专家系数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7.评审专家对申请人专业的熟悉程度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非常熟悉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熟悉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较熟悉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分数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建议授奖类别</w:t>
            </w:r>
          </w:p>
        </w:tc>
        <w:tc>
          <w:tcPr>
            <w:tcW w:w="5604" w:type="dxa"/>
            <w:gridSpan w:val="4"/>
            <w:vAlign w:val="center"/>
          </w:tcPr>
          <w:p>
            <w:pPr>
              <w:ind w:firstLine="720" w:firstLineChars="300"/>
              <w:jc w:val="both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  <w:lang w:eastAsia="zh-CN"/>
              </w:rPr>
              <w:t>突出贡献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 xml:space="preserve">奖   </w:t>
            </w:r>
            <w:r>
              <w:rPr>
                <w:rFonts w:asciiTheme="majorEastAsia" w:hAnsiTheme="majorEastAsia" w:eastAsiaTheme="majorEastAsia"/>
                <w:sz w:val="24"/>
                <w:szCs w:val="28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  <w:lang w:eastAsia="zh-CN"/>
              </w:rPr>
              <w:t>杰出青年奖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 xml:space="preserve">   </w:t>
            </w:r>
          </w:p>
          <w:p>
            <w:pPr>
              <w:ind w:firstLine="960" w:firstLineChars="400"/>
              <w:jc w:val="left"/>
              <w:rPr>
                <w:rFonts w:hint="eastAsia" w:asciiTheme="majorEastAsia" w:hAnsiTheme="majorEastAsia" w:eastAsiaTheme="majorEastAsia"/>
                <w:sz w:val="24"/>
                <w:szCs w:val="28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4"/>
                <w:szCs w:val="28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  <w:lang w:eastAsia="zh-CN"/>
              </w:rPr>
              <w:t>优秀工作者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 xml:space="preserve">    </w:t>
            </w:r>
            <w:r>
              <w:rPr>
                <w:rFonts w:asciiTheme="majorEastAsia" w:hAnsiTheme="majorEastAsia" w:eastAsiaTheme="majorEastAsia"/>
                <w:sz w:val="24"/>
                <w:szCs w:val="28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8"/>
                <w:lang w:eastAsia="zh-CN"/>
              </w:rPr>
              <w:t>不授予</w:t>
            </w:r>
          </w:p>
        </w:tc>
      </w:tr>
    </w:tbl>
    <w:p>
      <w:pPr>
        <w:rPr>
          <w:b/>
        </w:rPr>
      </w:pPr>
      <w:r>
        <w:rPr>
          <w:b/>
        </w:rPr>
        <w:t>填写说明</w:t>
      </w:r>
      <w:r>
        <w:rPr>
          <w:rFonts w:hint="eastAsia"/>
          <w:b/>
        </w:rPr>
        <w:t>：</w:t>
      </w:r>
    </w:p>
    <w:p>
      <w:pPr>
        <w:rPr>
          <w:color w:val="FF0000"/>
        </w:rPr>
      </w:pPr>
      <w:r>
        <w:rPr>
          <w:rFonts w:hint="eastAsia"/>
          <w:color w:val="FF0000"/>
        </w:rPr>
        <w:t>评价指标共分4大类（7项），满分为210分。请在相应的分数栏输入该区间内的分值（例如评审专家认为申请人同行或社会反映很好，可以在30分</w:t>
      </w:r>
      <w:r>
        <w:rPr>
          <w:rFonts w:hint="eastAsia" w:ascii="Calibri" w:hAnsi="Calibri" w:eastAsia="宋体" w:cs="Times New Roman"/>
          <w:color w:val="FF0000"/>
          <w:szCs w:val="21"/>
        </w:rPr>
        <w:t>～24分间选取相应的分值填入）</w:t>
      </w:r>
      <w:r>
        <w:rPr>
          <w:rFonts w:hint="eastAsia"/>
          <w:color w:val="FF0000"/>
        </w:rPr>
        <w:t>。</w:t>
      </w:r>
    </w:p>
    <w:p>
      <w:pPr>
        <w:spacing w:line="460" w:lineRule="exact"/>
        <w:ind w:firstLine="4384" w:firstLineChars="2088"/>
        <w:jc w:val="left"/>
        <w:rPr>
          <w:color w:val="FF0000"/>
        </w:rPr>
      </w:pPr>
    </w:p>
    <w:p>
      <w:pPr>
        <w:spacing w:line="460" w:lineRule="exact"/>
        <w:ind w:firstLine="4384" w:firstLineChars="2088"/>
        <w:jc w:val="left"/>
        <w:rPr>
          <w:color w:val="FF0000"/>
        </w:rPr>
      </w:pPr>
    </w:p>
    <w:p>
      <w:pPr>
        <w:spacing w:line="460" w:lineRule="exact"/>
        <w:ind w:firstLine="4384" w:firstLineChars="2088"/>
        <w:jc w:val="left"/>
        <w:rPr>
          <w:color w:val="FF0000"/>
        </w:rPr>
      </w:pPr>
    </w:p>
    <w:p>
      <w:pPr>
        <w:spacing w:line="460" w:lineRule="exact"/>
        <w:ind w:firstLine="5542" w:firstLineChars="230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评审专家：</w:t>
      </w:r>
      <w:r>
        <w:rPr>
          <w:rFonts w:hint="eastAsia" w:asciiTheme="majorEastAsia" w:hAnsiTheme="majorEastAsia" w:eastAsiaTheme="majorEastAsia"/>
          <w:color w:val="FF0000"/>
          <w:sz w:val="24"/>
          <w:szCs w:val="28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color w:val="FF0000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F8"/>
    <w:rsid w:val="00012BE9"/>
    <w:rsid w:val="000423C5"/>
    <w:rsid w:val="00043D69"/>
    <w:rsid w:val="00045784"/>
    <w:rsid w:val="00081DD7"/>
    <w:rsid w:val="000B19C8"/>
    <w:rsid w:val="000C6894"/>
    <w:rsid w:val="000F6D39"/>
    <w:rsid w:val="00151BD9"/>
    <w:rsid w:val="00187DD1"/>
    <w:rsid w:val="001A302E"/>
    <w:rsid w:val="001F4ECD"/>
    <w:rsid w:val="002901D6"/>
    <w:rsid w:val="002940A6"/>
    <w:rsid w:val="00314CE7"/>
    <w:rsid w:val="0038407D"/>
    <w:rsid w:val="003B5890"/>
    <w:rsid w:val="0040466F"/>
    <w:rsid w:val="00421DEE"/>
    <w:rsid w:val="004910BD"/>
    <w:rsid w:val="004A5AC6"/>
    <w:rsid w:val="00596974"/>
    <w:rsid w:val="005E645B"/>
    <w:rsid w:val="0060090C"/>
    <w:rsid w:val="00643658"/>
    <w:rsid w:val="00695BE7"/>
    <w:rsid w:val="006966F6"/>
    <w:rsid w:val="006C6F64"/>
    <w:rsid w:val="00740AF8"/>
    <w:rsid w:val="00766AB6"/>
    <w:rsid w:val="007A37BB"/>
    <w:rsid w:val="007C13CA"/>
    <w:rsid w:val="007C7D54"/>
    <w:rsid w:val="007D08B1"/>
    <w:rsid w:val="007F2D64"/>
    <w:rsid w:val="00847FCE"/>
    <w:rsid w:val="008F6299"/>
    <w:rsid w:val="00901902"/>
    <w:rsid w:val="00901B37"/>
    <w:rsid w:val="00914AB3"/>
    <w:rsid w:val="009222B9"/>
    <w:rsid w:val="00931C9E"/>
    <w:rsid w:val="0093305D"/>
    <w:rsid w:val="00994AC5"/>
    <w:rsid w:val="009A0D74"/>
    <w:rsid w:val="009B19FE"/>
    <w:rsid w:val="00A65D98"/>
    <w:rsid w:val="00AC6233"/>
    <w:rsid w:val="00AD12F7"/>
    <w:rsid w:val="00AF3674"/>
    <w:rsid w:val="00AF529F"/>
    <w:rsid w:val="00B05350"/>
    <w:rsid w:val="00B13810"/>
    <w:rsid w:val="00B4551A"/>
    <w:rsid w:val="00B826B1"/>
    <w:rsid w:val="00B854A5"/>
    <w:rsid w:val="00BB27D4"/>
    <w:rsid w:val="00C349DD"/>
    <w:rsid w:val="00C57485"/>
    <w:rsid w:val="00C70CDF"/>
    <w:rsid w:val="00CA2243"/>
    <w:rsid w:val="00CB74C4"/>
    <w:rsid w:val="00D57E2C"/>
    <w:rsid w:val="00D7575E"/>
    <w:rsid w:val="00D76786"/>
    <w:rsid w:val="00D81750"/>
    <w:rsid w:val="00E34919"/>
    <w:rsid w:val="00E46B38"/>
    <w:rsid w:val="00F157C6"/>
    <w:rsid w:val="00F20F69"/>
    <w:rsid w:val="00F30E3A"/>
    <w:rsid w:val="00F40F7D"/>
    <w:rsid w:val="00FB2EEB"/>
    <w:rsid w:val="00FD5121"/>
    <w:rsid w:val="00FE0FDE"/>
    <w:rsid w:val="0BFB5BE6"/>
    <w:rsid w:val="54631118"/>
    <w:rsid w:val="546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586</Characters>
  <Lines>4</Lines>
  <Paragraphs>1</Paragraphs>
  <TotalTime>24</TotalTime>
  <ScaleCrop>false</ScaleCrop>
  <LinksUpToDate>false</LinksUpToDate>
  <CharactersWithSpaces>687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2016-06-29T02:04:00Z</dcterms:created>
  <dc:creator>unknown</dc:creator>
  <cp:lastModifiedBy>Li Yanhui</cp:lastModifiedBy>
  <cp:lastPrinted>2016-06-29T00:23:00Z</cp:lastPrinted>
  <dcterms:modified xsi:type="dcterms:W3CDTF">2018-11-27T03:03:37Z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